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1DCBFB1">
      <w:pPr>
        <w:jc w:val="center"/>
      </w:pPr>
      <w:r>
        <w:rPr>
          <w:rFonts w:hint="eastAsia" w:ascii="黑体" w:eastAsia="黑体"/>
          <w:b/>
          <w:color w:val="000000"/>
          <w:sz w:val="44"/>
          <w:szCs w:val="44"/>
        </w:rPr>
        <w:t>答题卡
</w:t>
      </w:r>
    </w:p>
    <w:p w14:paraId="69AFB740"/>
    <w:p w14:paraId="379F8BF8">
      <w:pPr>
        <w:jc w:val="left"/>
      </w:pPr>
      <w:r>
        <w:rPr>
          <w:rFonts w:hint="eastAsia" w:ascii="黑体" w:eastAsia="黑体"/>
          <w:b/>
          <w:color w:val="000000"/>
          <w:sz w:val="44"/>
          <w:szCs w:val="44"/>
        </w:rPr>
        <w:t>一、填空题（每空1分，共20分）</w:t>
      </w:r>
    </w:p>
    <w:p w14:paraId="344B9EBD"/>
    <w:tbl>
      <w:tblPr>
        <w:tblStyle w:val="2"/>
        <w:tblW w:w="0" w:type="auto"/>
        <w:tblInd w:w="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1200"/>
        <w:gridCol w:w="6000"/>
      </w:tblGrid>
      <w:tr w14:paraId="4410F78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26" w:hRule="atLeast"/>
        </w:trPr>
        <w:tc>
          <w:tcPr>
            <w:tcW w:w="1200" w:type="dxa"/>
            <w:vAlign w:val="center"/>
          </w:tcPr>
          <w:p w14:paraId="551BF94C">
            <w:pPr>
              <w:jc w:val="center"/>
            </w:pPr>
            <w:r>
              <w:rPr>
                <w:rFonts w:hint="eastAsia" w:ascii="黑体" w:eastAsia="黑体"/>
                <w:b/>
                <w:sz w:val="22"/>
                <w:szCs w:val="22"/>
              </w:rPr>
              <w:t>序号</w:t>
            </w:r>
          </w:p>
        </w:tc>
        <w:tc>
          <w:tcPr>
            <w:tcW w:w="6000" w:type="dxa"/>
            <w:vAlign w:val="center"/>
          </w:tcPr>
          <w:p w14:paraId="0EB695A3">
            <w:pPr>
              <w:jc w:val="center"/>
            </w:pPr>
            <w:r>
              <w:rPr>
                <w:rFonts w:hint="eastAsia" w:ascii="黑体" w:eastAsia="黑体"/>
                <w:b/>
                <w:sz w:val="22"/>
                <w:szCs w:val="22"/>
              </w:rPr>
              <w:t>答案</w:t>
            </w:r>
          </w:p>
        </w:tc>
      </w:tr>
      <w:tr w14:paraId="0BEC3EA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826" w:hRule="atLeast"/>
        </w:trPr>
        <w:tc>
          <w:tcPr>
            <w:tcW w:w="1200" w:type="dxa"/>
            <w:vAlign w:val="center"/>
          </w:tcPr>
          <w:p w14:paraId="58AA7853">
            <w:pPr>
              <w:jc w:val="center"/>
            </w:pPr>
            <w:r>
              <w:t xml:space="preserve">   1   </w:t>
            </w:r>
          </w:p>
        </w:tc>
        <w:tc>
          <w:tcPr>
            <w:tcW w:w="6000" w:type="dxa"/>
            <w:vAlign w:val="center"/>
          </w:tcPr>
          <w:p w14:paraId="3713EACA">
            <w:pPr>
              <w:jc w:val="center"/>
              <w:rPr>
                <w:b w:val="0"/>
                <w:bCs w:val="0"/>
              </w:rPr>
            </w:pPr>
            <w:r>
              <w:rPr>
                <w:rFonts w:hint="eastAsia" w:ascii="Bookman Old Style" w:hAnsi="Bookman Old Style"/>
                <w:b w:val="0"/>
                <w:bCs w:val="0"/>
                <w:sz w:val="21"/>
                <w:szCs w:val="21"/>
              </w:rPr>
              <w:t>Java EE</w:t>
            </w:r>
          </w:p>
        </w:tc>
      </w:tr>
      <w:tr w14:paraId="6514CF8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826" w:hRule="atLeast"/>
        </w:trPr>
        <w:tc>
          <w:tcPr>
            <w:tcW w:w="1200" w:type="dxa"/>
            <w:vAlign w:val="center"/>
          </w:tcPr>
          <w:p w14:paraId="233A0722">
            <w:pPr>
              <w:jc w:val="center"/>
            </w:pPr>
            <w:r>
              <w:t xml:space="preserve">   2   </w:t>
            </w:r>
          </w:p>
        </w:tc>
        <w:tc>
          <w:tcPr>
            <w:tcW w:w="6000" w:type="dxa"/>
            <w:vAlign w:val="center"/>
          </w:tcPr>
          <w:p w14:paraId="025E6374">
            <w:pPr>
              <w:jc w:val="center"/>
              <w:rPr>
                <w:b w:val="0"/>
                <w:bCs w:val="0"/>
              </w:rPr>
            </w:pPr>
            <w:r>
              <w:rPr>
                <w:rFonts w:hint="eastAsia" w:ascii="Bookman Old Style" w:hAnsi="Bookman Old Style"/>
                <w:b w:val="0"/>
                <w:bCs w:val="0"/>
                <w:sz w:val="21"/>
                <w:szCs w:val="21"/>
              </w:rPr>
              <w:t>Java SE</w:t>
            </w:r>
          </w:p>
        </w:tc>
      </w:tr>
      <w:tr w14:paraId="02E95A6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826" w:hRule="atLeast"/>
        </w:trPr>
        <w:tc>
          <w:tcPr>
            <w:tcW w:w="1200" w:type="dxa"/>
            <w:vAlign w:val="center"/>
          </w:tcPr>
          <w:p w14:paraId="6B9C8013">
            <w:pPr>
              <w:jc w:val="center"/>
            </w:pPr>
            <w:r>
              <w:t xml:space="preserve">   3   </w:t>
            </w:r>
          </w:p>
        </w:tc>
        <w:tc>
          <w:tcPr>
            <w:tcW w:w="6000" w:type="dxa"/>
            <w:vAlign w:val="center"/>
          </w:tcPr>
          <w:p w14:paraId="7AB8E730">
            <w:pPr>
              <w:jc w:val="center"/>
              <w:rPr>
                <w:b w:val="0"/>
                <w:bCs w:val="0"/>
              </w:rPr>
            </w:pPr>
            <w:r>
              <w:rPr>
                <w:rFonts w:hint="eastAsia" w:ascii="Bookman Old Style" w:hAnsi="Bookman Old Style"/>
                <w:b w:val="0"/>
                <w:bCs w:val="0"/>
                <w:sz w:val="21"/>
                <w:szCs w:val="21"/>
              </w:rPr>
              <w:t>Java ME</w:t>
            </w:r>
          </w:p>
        </w:tc>
      </w:tr>
      <w:tr w14:paraId="338BF85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826" w:hRule="atLeast"/>
        </w:trPr>
        <w:tc>
          <w:tcPr>
            <w:tcW w:w="1200" w:type="dxa"/>
            <w:vAlign w:val="center"/>
          </w:tcPr>
          <w:p w14:paraId="3A008202">
            <w:pPr>
              <w:jc w:val="center"/>
            </w:pPr>
            <w:r>
              <w:t xml:space="preserve">   4   </w:t>
            </w:r>
          </w:p>
        </w:tc>
        <w:tc>
          <w:tcPr>
            <w:tcW w:w="6000" w:type="dxa"/>
            <w:vAlign w:val="center"/>
          </w:tcPr>
          <w:p w14:paraId="6119B26A">
            <w:pPr>
              <w:spacing w:line="400" w:lineRule="exact"/>
              <w:jc w:val="center"/>
              <w:rPr>
                <w:rFonts w:hint="eastAsia" w:ascii="Bookman Old Style" w:hAnsi="Bookman Old Style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Bookman Old Style" w:hAnsi="Bookman Old Style"/>
                <w:b w:val="0"/>
                <w:bCs w:val="0"/>
                <w:sz w:val="21"/>
                <w:szCs w:val="21"/>
              </w:rPr>
              <w:t>JRE</w:t>
            </w:r>
          </w:p>
          <w:p w14:paraId="1D3710BB">
            <w:pPr>
              <w:jc w:val="center"/>
              <w:rPr>
                <w:b w:val="0"/>
                <w:bCs w:val="0"/>
              </w:rPr>
            </w:pPr>
          </w:p>
        </w:tc>
      </w:tr>
      <w:tr w14:paraId="0B199EB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826" w:hRule="atLeast"/>
        </w:trPr>
        <w:tc>
          <w:tcPr>
            <w:tcW w:w="1200" w:type="dxa"/>
            <w:vAlign w:val="center"/>
          </w:tcPr>
          <w:p w14:paraId="156081FF">
            <w:pPr>
              <w:jc w:val="center"/>
            </w:pPr>
            <w:r>
              <w:t xml:space="preserve">   5   </w:t>
            </w:r>
          </w:p>
        </w:tc>
        <w:tc>
          <w:tcPr>
            <w:tcW w:w="6000" w:type="dxa"/>
            <w:vAlign w:val="center"/>
          </w:tcPr>
          <w:p w14:paraId="784289B2">
            <w:pPr>
              <w:spacing w:line="400" w:lineRule="exact"/>
              <w:jc w:val="center"/>
              <w:rPr>
                <w:rFonts w:hint="eastAsia" w:ascii="Bookman Old Style" w:hAnsi="Bookman Old Style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Bookman Old Style" w:hAnsi="Bookman Old Style"/>
                <w:b w:val="0"/>
                <w:bCs w:val="0"/>
                <w:sz w:val="21"/>
                <w:szCs w:val="21"/>
              </w:rPr>
              <w:t>Class</w:t>
            </w:r>
          </w:p>
          <w:p w14:paraId="383D233D">
            <w:pPr>
              <w:jc w:val="center"/>
              <w:rPr>
                <w:b w:val="0"/>
                <w:bCs w:val="0"/>
              </w:rPr>
            </w:pPr>
          </w:p>
        </w:tc>
      </w:tr>
      <w:tr w14:paraId="4566CFB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826" w:hRule="atLeast"/>
        </w:trPr>
        <w:tc>
          <w:tcPr>
            <w:tcW w:w="1200" w:type="dxa"/>
            <w:vAlign w:val="center"/>
          </w:tcPr>
          <w:p w14:paraId="3E0FF66F">
            <w:pPr>
              <w:jc w:val="center"/>
            </w:pPr>
            <w:r>
              <w:t xml:space="preserve">   6   </w:t>
            </w:r>
          </w:p>
        </w:tc>
        <w:tc>
          <w:tcPr>
            <w:tcW w:w="6000" w:type="dxa"/>
            <w:vAlign w:val="center"/>
          </w:tcPr>
          <w:p w14:paraId="1CD55719">
            <w:pPr>
              <w:jc w:val="center"/>
              <w:rPr>
                <w:b w:val="0"/>
                <w:bCs w:val="0"/>
              </w:rPr>
            </w:pPr>
            <w:r>
              <w:rPr>
                <w:rFonts w:hint="eastAsia" w:ascii="Bookman Old Style" w:hAnsi="Bookman Old Style"/>
                <w:b w:val="0"/>
                <w:bCs w:val="0"/>
                <w:sz w:val="21"/>
                <w:szCs w:val="21"/>
                <w:lang w:val="en-US" w:eastAsia="zh-CN"/>
              </w:rPr>
              <w:t>t</w:t>
            </w:r>
            <w:r>
              <w:rPr>
                <w:rFonts w:hint="eastAsia" w:ascii="Bookman Old Style" w:hAnsi="Bookman Old Style"/>
                <w:b w:val="0"/>
                <w:bCs w:val="0"/>
                <w:sz w:val="21"/>
                <w:szCs w:val="21"/>
              </w:rPr>
              <w:t>rue</w:t>
            </w:r>
            <w:bookmarkStart w:id="0" w:name="_GoBack"/>
            <w:bookmarkEnd w:id="0"/>
          </w:p>
        </w:tc>
      </w:tr>
      <w:tr w14:paraId="1A41904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826" w:hRule="atLeast"/>
        </w:trPr>
        <w:tc>
          <w:tcPr>
            <w:tcW w:w="1200" w:type="dxa"/>
            <w:vAlign w:val="center"/>
          </w:tcPr>
          <w:p w14:paraId="3BAB5790">
            <w:pPr>
              <w:jc w:val="center"/>
            </w:pPr>
            <w:r>
              <w:t xml:space="preserve">   7   </w:t>
            </w:r>
          </w:p>
        </w:tc>
        <w:tc>
          <w:tcPr>
            <w:tcW w:w="6000" w:type="dxa"/>
            <w:vAlign w:val="center"/>
          </w:tcPr>
          <w:p w14:paraId="00474538">
            <w:pPr>
              <w:jc w:val="center"/>
              <w:rPr>
                <w:b w:val="0"/>
                <w:bCs w:val="0"/>
              </w:rPr>
            </w:pPr>
            <w:r>
              <w:rPr>
                <w:rFonts w:hint="eastAsia" w:ascii="Bookman Old Style" w:hAnsi="Bookman Old Style"/>
                <w:b w:val="0"/>
                <w:bCs w:val="0"/>
                <w:sz w:val="21"/>
                <w:szCs w:val="21"/>
              </w:rPr>
              <w:t>false</w:t>
            </w:r>
          </w:p>
        </w:tc>
      </w:tr>
      <w:tr w14:paraId="17953B8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826" w:hRule="atLeast"/>
        </w:trPr>
        <w:tc>
          <w:tcPr>
            <w:tcW w:w="1200" w:type="dxa"/>
            <w:vAlign w:val="center"/>
          </w:tcPr>
          <w:p w14:paraId="7BC872FF">
            <w:pPr>
              <w:jc w:val="center"/>
            </w:pPr>
            <w:r>
              <w:t xml:space="preserve">   8   </w:t>
            </w:r>
          </w:p>
        </w:tc>
        <w:tc>
          <w:tcPr>
            <w:tcW w:w="6000" w:type="dxa"/>
            <w:vAlign w:val="center"/>
          </w:tcPr>
          <w:p w14:paraId="0AE24FAE">
            <w:pPr>
              <w:jc w:val="center"/>
              <w:rPr>
                <w:b w:val="0"/>
                <w:bCs w:val="0"/>
              </w:rPr>
            </w:pPr>
            <w:r>
              <w:rPr>
                <w:rFonts w:hint="eastAsia" w:ascii="Bookman Old Style" w:hAnsi="Bookman Old Style"/>
                <w:b w:val="0"/>
                <w:bCs w:val="0"/>
                <w:sz w:val="21"/>
                <w:szCs w:val="21"/>
              </w:rPr>
              <w:t>1</w:t>
            </w:r>
          </w:p>
        </w:tc>
      </w:tr>
      <w:tr w14:paraId="366DCBA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814" w:hRule="atLeast"/>
        </w:trPr>
        <w:tc>
          <w:tcPr>
            <w:tcW w:w="1200" w:type="dxa"/>
            <w:vAlign w:val="center"/>
          </w:tcPr>
          <w:p w14:paraId="6050A3E3">
            <w:pPr>
              <w:jc w:val="center"/>
            </w:pPr>
            <w:r>
              <w:t xml:space="preserve">   9   </w:t>
            </w:r>
          </w:p>
        </w:tc>
        <w:tc>
          <w:tcPr>
            <w:tcW w:w="6000" w:type="dxa"/>
            <w:vAlign w:val="center"/>
          </w:tcPr>
          <w:p w14:paraId="729F064C">
            <w:pPr>
              <w:jc w:val="center"/>
              <w:rPr>
                <w:b w:val="0"/>
                <w:bCs w:val="0"/>
              </w:rPr>
            </w:pPr>
            <w:r>
              <w:rPr>
                <w:rFonts w:hint="eastAsia" w:ascii="Bookman Old Style" w:hAnsi="Bookman Old Style"/>
                <w:b w:val="0"/>
                <w:bCs w:val="0"/>
                <w:sz w:val="21"/>
                <w:szCs w:val="21"/>
              </w:rPr>
              <w:t>2</w:t>
            </w:r>
          </w:p>
        </w:tc>
      </w:tr>
      <w:tr w14:paraId="547F002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826" w:hRule="atLeast"/>
        </w:trPr>
        <w:tc>
          <w:tcPr>
            <w:tcW w:w="1200" w:type="dxa"/>
            <w:vAlign w:val="center"/>
          </w:tcPr>
          <w:p w14:paraId="248CE291">
            <w:pPr>
              <w:jc w:val="center"/>
            </w:pPr>
            <w:r>
              <w:t xml:space="preserve">   10   </w:t>
            </w:r>
          </w:p>
        </w:tc>
        <w:tc>
          <w:tcPr>
            <w:tcW w:w="6000" w:type="dxa"/>
            <w:vAlign w:val="center"/>
          </w:tcPr>
          <w:p w14:paraId="0C847A33">
            <w:pPr>
              <w:jc w:val="center"/>
              <w:rPr>
                <w:b w:val="0"/>
                <w:bCs w:val="0"/>
              </w:rPr>
            </w:pPr>
            <w:r>
              <w:rPr>
                <w:rFonts w:hint="eastAsia" w:ascii="Bookman Old Style" w:hAnsi="Bookman Old Style"/>
                <w:b w:val="0"/>
                <w:bCs w:val="0"/>
                <w:sz w:val="21"/>
                <w:szCs w:val="21"/>
              </w:rPr>
              <w:t>4</w:t>
            </w:r>
          </w:p>
        </w:tc>
      </w:tr>
      <w:tr w14:paraId="1D5FE46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826" w:hRule="atLeast"/>
        </w:trPr>
        <w:tc>
          <w:tcPr>
            <w:tcW w:w="1200" w:type="dxa"/>
            <w:vAlign w:val="center"/>
          </w:tcPr>
          <w:p w14:paraId="15471686">
            <w:pPr>
              <w:jc w:val="center"/>
            </w:pPr>
            <w:r>
              <w:t xml:space="preserve">   11   </w:t>
            </w:r>
          </w:p>
        </w:tc>
        <w:tc>
          <w:tcPr>
            <w:tcW w:w="6000" w:type="dxa"/>
            <w:vAlign w:val="center"/>
          </w:tcPr>
          <w:p w14:paraId="42348E5C">
            <w:pPr>
              <w:jc w:val="center"/>
              <w:rPr>
                <w:b w:val="0"/>
                <w:bCs w:val="0"/>
              </w:rPr>
            </w:pPr>
            <w:r>
              <w:rPr>
                <w:rFonts w:hint="eastAsia" w:ascii="Bookman Old Style" w:hAnsi="Bookman Old Style"/>
                <w:b w:val="0"/>
                <w:bCs w:val="0"/>
                <w:sz w:val="21"/>
                <w:szCs w:val="21"/>
              </w:rPr>
              <w:t>8</w:t>
            </w:r>
          </w:p>
        </w:tc>
      </w:tr>
      <w:tr w14:paraId="5138ADF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826" w:hRule="atLeast"/>
        </w:trPr>
        <w:tc>
          <w:tcPr>
            <w:tcW w:w="1200" w:type="dxa"/>
            <w:vAlign w:val="center"/>
          </w:tcPr>
          <w:p w14:paraId="53334A52">
            <w:pPr>
              <w:jc w:val="center"/>
            </w:pPr>
            <w:r>
              <w:t xml:space="preserve">   12   </w:t>
            </w:r>
          </w:p>
        </w:tc>
        <w:tc>
          <w:tcPr>
            <w:tcW w:w="6000" w:type="dxa"/>
            <w:vAlign w:val="center"/>
          </w:tcPr>
          <w:p w14:paraId="1B6D5C92">
            <w:pPr>
              <w:spacing w:line="400" w:lineRule="exact"/>
              <w:jc w:val="center"/>
              <w:rPr>
                <w:rFonts w:hint="eastAsia" w:ascii="Bookman Old Style" w:hAnsi="Bookman Old Style" w:eastAsiaTheme="minorEastAsia" w:cstheme="minorBidi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Bookman Old Style" w:hAnsi="Bookman Old Style" w:eastAsiaTheme="minorEastAsia" w:cstheme="minorBidi"/>
                <w:b w:val="0"/>
                <w:bCs w:val="0"/>
                <w:sz w:val="21"/>
                <w:szCs w:val="21"/>
              </w:rPr>
              <w:t>0</w:t>
            </w:r>
          </w:p>
        </w:tc>
      </w:tr>
      <w:tr w14:paraId="7D59771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826" w:hRule="atLeast"/>
        </w:trPr>
        <w:tc>
          <w:tcPr>
            <w:tcW w:w="1200" w:type="dxa"/>
            <w:vAlign w:val="center"/>
          </w:tcPr>
          <w:p w14:paraId="4A7A271B">
            <w:pPr>
              <w:jc w:val="center"/>
            </w:pPr>
            <w:r>
              <w:t xml:space="preserve">   13   </w:t>
            </w:r>
          </w:p>
        </w:tc>
        <w:tc>
          <w:tcPr>
            <w:tcW w:w="6000" w:type="dxa"/>
            <w:vAlign w:val="center"/>
          </w:tcPr>
          <w:p w14:paraId="712C2CEA">
            <w:pPr>
              <w:spacing w:line="400" w:lineRule="exact"/>
              <w:jc w:val="center"/>
              <w:rPr>
                <w:rFonts w:hint="eastAsia" w:ascii="Bookman Old Style" w:hAnsi="Bookman Old Style" w:eastAsiaTheme="minorEastAsia" w:cstheme="minorBidi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Bookman Old Style" w:hAnsi="Bookman Old Style" w:eastAsiaTheme="minorEastAsia" w:cstheme="minorBidi"/>
                <w:b w:val="0"/>
                <w:bCs w:val="0"/>
                <w:sz w:val="21"/>
                <w:szCs w:val="21"/>
                <w:lang w:val="en-US" w:eastAsia="zh-CN"/>
              </w:rPr>
              <w:t>5</w:t>
            </w:r>
          </w:p>
        </w:tc>
      </w:tr>
      <w:tr w14:paraId="22CD8F4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826" w:hRule="atLeast"/>
        </w:trPr>
        <w:tc>
          <w:tcPr>
            <w:tcW w:w="1200" w:type="dxa"/>
            <w:vAlign w:val="center"/>
          </w:tcPr>
          <w:p w14:paraId="240F7EBE">
            <w:pPr>
              <w:jc w:val="center"/>
            </w:pPr>
            <w:r>
              <w:t xml:space="preserve">   14   </w:t>
            </w:r>
          </w:p>
        </w:tc>
        <w:tc>
          <w:tcPr>
            <w:tcW w:w="6000" w:type="dxa"/>
            <w:vAlign w:val="center"/>
          </w:tcPr>
          <w:p w14:paraId="5A34B0C0">
            <w:pPr>
              <w:spacing w:line="400" w:lineRule="exact"/>
              <w:jc w:val="center"/>
              <w:rPr>
                <w:rFonts w:hint="eastAsia" w:ascii="Bookman Old Style" w:hAnsi="Bookman Old Style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Bookman Old Style" w:hAnsi="Bookman Old Style"/>
                <w:b w:val="0"/>
                <w:bCs w:val="0"/>
                <w:sz w:val="21"/>
                <w:szCs w:val="21"/>
              </w:rPr>
              <w:t>34</w:t>
            </w:r>
          </w:p>
          <w:p w14:paraId="700C22E3">
            <w:pPr>
              <w:jc w:val="center"/>
              <w:rPr>
                <w:b w:val="0"/>
                <w:bCs w:val="0"/>
                <w:sz w:val="21"/>
                <w:szCs w:val="22"/>
              </w:rPr>
            </w:pPr>
          </w:p>
        </w:tc>
      </w:tr>
      <w:tr w14:paraId="3B0AC9A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826" w:hRule="atLeast"/>
        </w:trPr>
        <w:tc>
          <w:tcPr>
            <w:tcW w:w="1200" w:type="dxa"/>
            <w:vAlign w:val="center"/>
          </w:tcPr>
          <w:p w14:paraId="04A4A2FD">
            <w:pPr>
              <w:jc w:val="center"/>
            </w:pPr>
            <w:r>
              <w:t xml:space="preserve">   15   </w:t>
            </w:r>
          </w:p>
        </w:tc>
        <w:tc>
          <w:tcPr>
            <w:tcW w:w="6000" w:type="dxa"/>
            <w:vAlign w:val="center"/>
          </w:tcPr>
          <w:p w14:paraId="5F1DFFFA">
            <w:pPr>
              <w:jc w:val="center"/>
              <w:rPr>
                <w:b w:val="0"/>
                <w:bCs w:val="0"/>
                <w:sz w:val="21"/>
                <w:szCs w:val="22"/>
              </w:rPr>
            </w:pPr>
            <w:r>
              <w:rPr>
                <w:rFonts w:hint="eastAsia" w:ascii="Bookman Old Style" w:hAnsi="Bookman Old Style" w:eastAsiaTheme="minorEastAsia" w:cstheme="minorBidi"/>
                <w:b w:val="0"/>
                <w:bCs w:val="0"/>
                <w:sz w:val="21"/>
                <w:szCs w:val="21"/>
                <w:lang w:val="en-US" w:eastAsia="zh-CN"/>
              </w:rPr>
              <w:t>3</w:t>
            </w:r>
          </w:p>
        </w:tc>
      </w:tr>
      <w:tr w14:paraId="77E98B7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826" w:hRule="atLeast"/>
        </w:trPr>
        <w:tc>
          <w:tcPr>
            <w:tcW w:w="1200" w:type="dxa"/>
            <w:vAlign w:val="center"/>
          </w:tcPr>
          <w:p w14:paraId="719E7CDE">
            <w:pPr>
              <w:jc w:val="center"/>
            </w:pPr>
            <w:r>
              <w:t xml:space="preserve">   16   </w:t>
            </w:r>
          </w:p>
        </w:tc>
        <w:tc>
          <w:tcPr>
            <w:tcW w:w="6000" w:type="dxa"/>
            <w:vAlign w:val="center"/>
          </w:tcPr>
          <w:p w14:paraId="67823769">
            <w:pPr>
              <w:jc w:val="center"/>
              <w:rPr>
                <w:b w:val="0"/>
                <w:bCs w:val="0"/>
                <w:sz w:val="21"/>
                <w:szCs w:val="22"/>
              </w:rPr>
            </w:pPr>
            <w:r>
              <w:rPr>
                <w:rFonts w:hint="eastAsia" w:ascii="Bookman Old Style" w:hAnsi="Bookman Old Style"/>
                <w:b w:val="0"/>
                <w:bCs w:val="0"/>
                <w:sz w:val="21"/>
                <w:szCs w:val="21"/>
              </w:rPr>
              <w:t>封装</w:t>
            </w:r>
          </w:p>
        </w:tc>
      </w:tr>
      <w:tr w14:paraId="7966107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826" w:hRule="atLeast"/>
        </w:trPr>
        <w:tc>
          <w:tcPr>
            <w:tcW w:w="1200" w:type="dxa"/>
            <w:vAlign w:val="center"/>
          </w:tcPr>
          <w:p w14:paraId="368FE5C7">
            <w:pPr>
              <w:jc w:val="center"/>
            </w:pPr>
            <w:r>
              <w:t xml:space="preserve">   17   </w:t>
            </w:r>
          </w:p>
        </w:tc>
        <w:tc>
          <w:tcPr>
            <w:tcW w:w="6000" w:type="dxa"/>
            <w:vAlign w:val="center"/>
          </w:tcPr>
          <w:p w14:paraId="737D1886">
            <w:pPr>
              <w:jc w:val="center"/>
              <w:rPr>
                <w:b w:val="0"/>
                <w:bCs w:val="0"/>
                <w:sz w:val="21"/>
                <w:szCs w:val="22"/>
              </w:rPr>
            </w:pPr>
            <w:r>
              <w:rPr>
                <w:rFonts w:hint="eastAsia" w:ascii="Bookman Old Style" w:hAnsi="Bookman Old Style"/>
                <w:b w:val="0"/>
                <w:bCs w:val="0"/>
                <w:sz w:val="21"/>
                <w:szCs w:val="21"/>
              </w:rPr>
              <w:t>继承</w:t>
            </w:r>
          </w:p>
        </w:tc>
      </w:tr>
      <w:tr w14:paraId="64B6FD5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826" w:hRule="atLeast"/>
        </w:trPr>
        <w:tc>
          <w:tcPr>
            <w:tcW w:w="1200" w:type="dxa"/>
            <w:vAlign w:val="center"/>
          </w:tcPr>
          <w:p w14:paraId="3E172010">
            <w:pPr>
              <w:jc w:val="center"/>
            </w:pPr>
            <w:r>
              <w:t xml:space="preserve">   18   </w:t>
            </w:r>
          </w:p>
        </w:tc>
        <w:tc>
          <w:tcPr>
            <w:tcW w:w="6000" w:type="dxa"/>
            <w:vAlign w:val="center"/>
          </w:tcPr>
          <w:p w14:paraId="09ABAC31">
            <w:pPr>
              <w:jc w:val="center"/>
              <w:rPr>
                <w:b w:val="0"/>
                <w:bCs w:val="0"/>
                <w:sz w:val="21"/>
                <w:szCs w:val="22"/>
              </w:rPr>
            </w:pPr>
            <w:r>
              <w:rPr>
                <w:rFonts w:hint="eastAsia" w:ascii="Bookman Old Style" w:hAnsi="Bookman Old Style"/>
                <w:b w:val="0"/>
                <w:bCs w:val="0"/>
                <w:sz w:val="21"/>
                <w:szCs w:val="21"/>
              </w:rPr>
              <w:t>多态</w:t>
            </w:r>
          </w:p>
        </w:tc>
      </w:tr>
      <w:tr w14:paraId="566D445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826" w:hRule="atLeast"/>
        </w:trPr>
        <w:tc>
          <w:tcPr>
            <w:tcW w:w="1200" w:type="dxa"/>
            <w:vAlign w:val="center"/>
          </w:tcPr>
          <w:p w14:paraId="1DEEF15A">
            <w:pPr>
              <w:jc w:val="center"/>
            </w:pPr>
            <w:r>
              <w:t xml:space="preserve">   19   </w:t>
            </w:r>
          </w:p>
        </w:tc>
        <w:tc>
          <w:tcPr>
            <w:tcW w:w="6000" w:type="dxa"/>
            <w:vAlign w:val="center"/>
          </w:tcPr>
          <w:p w14:paraId="11F9B0B2">
            <w:pPr>
              <w:jc w:val="center"/>
              <w:rPr>
                <w:b w:val="0"/>
                <w:bCs w:val="0"/>
              </w:rPr>
            </w:pPr>
            <w:r>
              <w:rPr>
                <w:rFonts w:hint="eastAsia" w:ascii="Bookman Old Style" w:hAnsi="Bookman Old Style"/>
                <w:b w:val="0"/>
                <w:bCs w:val="0"/>
                <w:sz w:val="21"/>
                <w:szCs w:val="21"/>
              </w:rPr>
              <w:t>成员变量</w:t>
            </w:r>
          </w:p>
        </w:tc>
      </w:tr>
      <w:tr w14:paraId="28D5AD8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826" w:hRule="atLeast"/>
        </w:trPr>
        <w:tc>
          <w:tcPr>
            <w:tcW w:w="1200" w:type="dxa"/>
            <w:vAlign w:val="center"/>
          </w:tcPr>
          <w:p w14:paraId="579C1688">
            <w:pPr>
              <w:jc w:val="center"/>
            </w:pPr>
            <w:r>
              <w:t xml:space="preserve">   20   </w:t>
            </w:r>
          </w:p>
        </w:tc>
        <w:tc>
          <w:tcPr>
            <w:tcW w:w="6000" w:type="dxa"/>
            <w:vAlign w:val="center"/>
          </w:tcPr>
          <w:p w14:paraId="20444D53">
            <w:pPr>
              <w:jc w:val="center"/>
              <w:rPr>
                <w:b w:val="0"/>
                <w:bCs w:val="0"/>
              </w:rPr>
            </w:pPr>
            <w:r>
              <w:rPr>
                <w:rFonts w:hint="eastAsia" w:ascii="Bookman Old Style" w:hAnsi="Bookman Old Style"/>
                <w:b w:val="0"/>
                <w:bCs w:val="0"/>
                <w:sz w:val="21"/>
                <w:szCs w:val="21"/>
              </w:rPr>
              <w:t>局部变量</w:t>
            </w:r>
          </w:p>
        </w:tc>
      </w:tr>
    </w:tbl>
    <w:p w14:paraId="77C0E4A6"/>
    <w:p w14:paraId="72B43D3E">
      <w:pPr>
        <w:jc w:val="left"/>
      </w:pPr>
      <w:r>
        <w:rPr>
          <w:rFonts w:hint="eastAsia" w:ascii="黑体" w:eastAsia="黑体"/>
          <w:b/>
          <w:color w:val="000000"/>
          <w:sz w:val="44"/>
          <w:szCs w:val="44"/>
        </w:rPr>
        <w:t>二、选择题（每题2分，共20分）</w:t>
      </w:r>
    </w:p>
    <w:p w14:paraId="506434B4"/>
    <w:tbl>
      <w:tblPr>
        <w:tblStyle w:val="2"/>
        <w:tblW w:w="0" w:type="auto"/>
        <w:tblInd w:w="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1200"/>
        <w:gridCol w:w="6000"/>
      </w:tblGrid>
      <w:tr w14:paraId="146D883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26" w:hRule="atLeast"/>
        </w:trPr>
        <w:tc>
          <w:tcPr>
            <w:tcW w:w="1200" w:type="dxa"/>
            <w:vAlign w:val="center"/>
          </w:tcPr>
          <w:p w14:paraId="3245BB40">
            <w:pPr>
              <w:jc w:val="center"/>
            </w:pPr>
            <w:r>
              <w:rPr>
                <w:rFonts w:hint="eastAsia" w:ascii="黑体" w:eastAsia="黑体"/>
                <w:b/>
                <w:sz w:val="22"/>
                <w:szCs w:val="22"/>
              </w:rPr>
              <w:t>序号</w:t>
            </w:r>
          </w:p>
        </w:tc>
        <w:tc>
          <w:tcPr>
            <w:tcW w:w="6000" w:type="dxa"/>
            <w:vAlign w:val="center"/>
          </w:tcPr>
          <w:p w14:paraId="358729E0">
            <w:pPr>
              <w:jc w:val="center"/>
            </w:pPr>
            <w:r>
              <w:rPr>
                <w:rFonts w:hint="eastAsia" w:ascii="黑体" w:eastAsia="黑体"/>
                <w:b/>
                <w:sz w:val="22"/>
                <w:szCs w:val="22"/>
              </w:rPr>
              <w:t>答案</w:t>
            </w:r>
          </w:p>
        </w:tc>
      </w:tr>
      <w:tr w14:paraId="3564C84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826" w:hRule="atLeast"/>
        </w:trPr>
        <w:tc>
          <w:tcPr>
            <w:tcW w:w="1200" w:type="dxa"/>
            <w:vAlign w:val="center"/>
          </w:tcPr>
          <w:p w14:paraId="57160DD3">
            <w:pPr>
              <w:jc w:val="center"/>
            </w:pPr>
            <w:r>
              <w:t xml:space="preserve">   1   </w:t>
            </w:r>
          </w:p>
        </w:tc>
        <w:tc>
          <w:tcPr>
            <w:tcW w:w="6000" w:type="dxa"/>
            <w:vAlign w:val="center"/>
          </w:tcPr>
          <w:p w14:paraId="31094925">
            <w:pPr>
              <w:spacing w:line="400" w:lineRule="exact"/>
              <w:jc w:val="center"/>
              <w:rPr>
                <w:rFonts w:hint="eastAsia" w:ascii="Bookman Old Style" w:hAnsi="Bookman Old Style"/>
                <w:sz w:val="21"/>
                <w:szCs w:val="21"/>
              </w:rPr>
            </w:pPr>
            <w:r>
              <w:rPr>
                <w:rFonts w:hint="eastAsia" w:ascii="Bookman Old Style" w:hAnsi="Bookman Old Style"/>
                <w:sz w:val="21"/>
                <w:szCs w:val="21"/>
              </w:rPr>
              <w:t>C</w:t>
            </w:r>
          </w:p>
          <w:p w14:paraId="77347DA6">
            <w:pPr>
              <w:jc w:val="center"/>
            </w:pPr>
          </w:p>
        </w:tc>
      </w:tr>
      <w:tr w14:paraId="26E41FF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826" w:hRule="atLeast"/>
        </w:trPr>
        <w:tc>
          <w:tcPr>
            <w:tcW w:w="1200" w:type="dxa"/>
            <w:vAlign w:val="center"/>
          </w:tcPr>
          <w:p w14:paraId="089D2CAD">
            <w:pPr>
              <w:jc w:val="center"/>
            </w:pPr>
            <w:r>
              <w:t xml:space="preserve">   2   </w:t>
            </w:r>
          </w:p>
        </w:tc>
        <w:tc>
          <w:tcPr>
            <w:tcW w:w="6000" w:type="dxa"/>
            <w:vAlign w:val="center"/>
          </w:tcPr>
          <w:p w14:paraId="572FB60B">
            <w:pPr>
              <w:jc w:val="center"/>
            </w:pPr>
            <w:r>
              <w:rPr>
                <w:rFonts w:hint="eastAsia" w:ascii="Bookman Old Style" w:hAnsi="Bookman Old Style"/>
                <w:sz w:val="21"/>
                <w:szCs w:val="21"/>
              </w:rPr>
              <w:t>C</w:t>
            </w:r>
          </w:p>
        </w:tc>
      </w:tr>
      <w:tr w14:paraId="63D570D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826" w:hRule="atLeast"/>
        </w:trPr>
        <w:tc>
          <w:tcPr>
            <w:tcW w:w="1200" w:type="dxa"/>
            <w:vAlign w:val="center"/>
          </w:tcPr>
          <w:p w14:paraId="6F727ADA">
            <w:pPr>
              <w:jc w:val="center"/>
            </w:pPr>
            <w:r>
              <w:t xml:space="preserve">   3   </w:t>
            </w:r>
          </w:p>
        </w:tc>
        <w:tc>
          <w:tcPr>
            <w:tcW w:w="6000" w:type="dxa"/>
            <w:vAlign w:val="center"/>
          </w:tcPr>
          <w:p w14:paraId="735E8679">
            <w:pPr>
              <w:jc w:val="center"/>
            </w:pPr>
            <w:r>
              <w:rPr>
                <w:rFonts w:hint="eastAsia" w:ascii="Bookman Old Style" w:hAnsi="Bookman Old Style"/>
                <w:sz w:val="21"/>
                <w:szCs w:val="21"/>
              </w:rPr>
              <w:t>C</w:t>
            </w:r>
          </w:p>
        </w:tc>
      </w:tr>
      <w:tr w14:paraId="6AD3572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826" w:hRule="atLeast"/>
        </w:trPr>
        <w:tc>
          <w:tcPr>
            <w:tcW w:w="1200" w:type="dxa"/>
            <w:vAlign w:val="center"/>
          </w:tcPr>
          <w:p w14:paraId="3265DEE0">
            <w:pPr>
              <w:jc w:val="center"/>
            </w:pPr>
            <w:r>
              <w:t xml:space="preserve">   4   </w:t>
            </w:r>
          </w:p>
        </w:tc>
        <w:tc>
          <w:tcPr>
            <w:tcW w:w="6000" w:type="dxa"/>
            <w:vAlign w:val="center"/>
          </w:tcPr>
          <w:p w14:paraId="0AA3B2F7">
            <w:pPr>
              <w:jc w:val="center"/>
            </w:pPr>
            <w:r>
              <w:rPr>
                <w:rFonts w:hint="eastAsia" w:ascii="Bookman Old Style" w:hAnsi="Bookman Old Style"/>
                <w:sz w:val="21"/>
                <w:szCs w:val="21"/>
              </w:rPr>
              <w:t>B</w:t>
            </w:r>
          </w:p>
        </w:tc>
      </w:tr>
      <w:tr w14:paraId="284C3F2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826" w:hRule="atLeast"/>
        </w:trPr>
        <w:tc>
          <w:tcPr>
            <w:tcW w:w="1200" w:type="dxa"/>
            <w:vAlign w:val="center"/>
          </w:tcPr>
          <w:p w14:paraId="248DEF60">
            <w:pPr>
              <w:jc w:val="center"/>
            </w:pPr>
            <w:r>
              <w:t xml:space="preserve">   5   </w:t>
            </w:r>
          </w:p>
        </w:tc>
        <w:tc>
          <w:tcPr>
            <w:tcW w:w="6000" w:type="dxa"/>
            <w:vAlign w:val="center"/>
          </w:tcPr>
          <w:p w14:paraId="0EA2E5D4">
            <w:pPr>
              <w:jc w:val="center"/>
            </w:pPr>
            <w:r>
              <w:rPr>
                <w:rFonts w:hint="eastAsia" w:ascii="Bookman Old Style" w:hAnsi="Bookman Old Style"/>
                <w:sz w:val="21"/>
                <w:szCs w:val="21"/>
              </w:rPr>
              <w:t>C</w:t>
            </w:r>
          </w:p>
        </w:tc>
      </w:tr>
      <w:tr w14:paraId="1598DCB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815" w:hRule="atLeast"/>
        </w:trPr>
        <w:tc>
          <w:tcPr>
            <w:tcW w:w="1200" w:type="dxa"/>
            <w:vAlign w:val="center"/>
          </w:tcPr>
          <w:p w14:paraId="72F3EE3D">
            <w:pPr>
              <w:jc w:val="center"/>
            </w:pPr>
            <w:r>
              <w:t xml:space="preserve">   6   </w:t>
            </w:r>
          </w:p>
        </w:tc>
        <w:tc>
          <w:tcPr>
            <w:tcW w:w="6000" w:type="dxa"/>
            <w:vAlign w:val="center"/>
          </w:tcPr>
          <w:p w14:paraId="328ADC33">
            <w:pPr>
              <w:spacing w:line="400" w:lineRule="exact"/>
              <w:jc w:val="center"/>
              <w:rPr>
                <w:rFonts w:hint="eastAsia" w:ascii="Bookman Old Style" w:hAnsi="Bookman Old Style"/>
                <w:sz w:val="21"/>
                <w:szCs w:val="21"/>
              </w:rPr>
            </w:pPr>
            <w:r>
              <w:rPr>
                <w:rFonts w:hint="eastAsia" w:ascii="Bookman Old Style" w:hAnsi="Bookman Old Style"/>
                <w:sz w:val="21"/>
                <w:szCs w:val="21"/>
              </w:rPr>
              <w:t>C</w:t>
            </w:r>
          </w:p>
          <w:p w14:paraId="1F08BEDA">
            <w:pPr>
              <w:jc w:val="center"/>
            </w:pPr>
          </w:p>
        </w:tc>
      </w:tr>
      <w:tr w14:paraId="7A3D670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826" w:hRule="atLeast"/>
        </w:trPr>
        <w:tc>
          <w:tcPr>
            <w:tcW w:w="1200" w:type="dxa"/>
            <w:vAlign w:val="center"/>
          </w:tcPr>
          <w:p w14:paraId="2BB79599">
            <w:pPr>
              <w:jc w:val="center"/>
            </w:pPr>
            <w:r>
              <w:t xml:space="preserve">   7   </w:t>
            </w:r>
          </w:p>
        </w:tc>
        <w:tc>
          <w:tcPr>
            <w:tcW w:w="6000" w:type="dxa"/>
            <w:vAlign w:val="center"/>
          </w:tcPr>
          <w:p w14:paraId="7F9BBAC4">
            <w:pPr>
              <w:jc w:val="center"/>
            </w:pPr>
            <w:r>
              <w:rPr>
                <w:rFonts w:hint="eastAsia" w:ascii="Bookman Old Style" w:hAnsi="Bookman Old Style"/>
                <w:sz w:val="21"/>
                <w:szCs w:val="21"/>
              </w:rPr>
              <w:t>A</w:t>
            </w:r>
          </w:p>
        </w:tc>
      </w:tr>
      <w:tr w14:paraId="21A0FC3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826" w:hRule="atLeast"/>
        </w:trPr>
        <w:tc>
          <w:tcPr>
            <w:tcW w:w="1200" w:type="dxa"/>
            <w:vAlign w:val="center"/>
          </w:tcPr>
          <w:p w14:paraId="379E087D">
            <w:pPr>
              <w:jc w:val="center"/>
            </w:pPr>
            <w:r>
              <w:t xml:space="preserve">   8   </w:t>
            </w:r>
          </w:p>
        </w:tc>
        <w:tc>
          <w:tcPr>
            <w:tcW w:w="6000" w:type="dxa"/>
            <w:vAlign w:val="center"/>
          </w:tcPr>
          <w:p w14:paraId="21F02B05">
            <w:pPr>
              <w:jc w:val="center"/>
            </w:pPr>
            <w:r>
              <w:rPr>
                <w:rFonts w:hint="eastAsia" w:ascii="Bookman Old Style" w:hAnsi="Bookman Old Style"/>
                <w:sz w:val="21"/>
                <w:szCs w:val="21"/>
              </w:rPr>
              <w:t>A</w:t>
            </w:r>
          </w:p>
        </w:tc>
      </w:tr>
      <w:tr w14:paraId="32BE5E0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826" w:hRule="atLeast"/>
        </w:trPr>
        <w:tc>
          <w:tcPr>
            <w:tcW w:w="1200" w:type="dxa"/>
            <w:vAlign w:val="center"/>
          </w:tcPr>
          <w:p w14:paraId="6246D0D2">
            <w:pPr>
              <w:jc w:val="center"/>
            </w:pPr>
            <w:r>
              <w:t xml:space="preserve">   9   </w:t>
            </w:r>
          </w:p>
        </w:tc>
        <w:tc>
          <w:tcPr>
            <w:tcW w:w="6000" w:type="dxa"/>
            <w:vAlign w:val="center"/>
          </w:tcPr>
          <w:p w14:paraId="0FBB77D7">
            <w:pPr>
              <w:jc w:val="center"/>
            </w:pPr>
            <w:r>
              <w:rPr>
                <w:rFonts w:hint="eastAsia" w:ascii="Bookman Old Style" w:hAnsi="Bookman Old Style"/>
                <w:sz w:val="21"/>
                <w:szCs w:val="21"/>
              </w:rPr>
              <w:t>C</w:t>
            </w:r>
          </w:p>
        </w:tc>
      </w:tr>
      <w:tr w14:paraId="33FBB2B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826" w:hRule="atLeast"/>
        </w:trPr>
        <w:tc>
          <w:tcPr>
            <w:tcW w:w="1200" w:type="dxa"/>
            <w:vAlign w:val="center"/>
          </w:tcPr>
          <w:p w14:paraId="73E20B70">
            <w:pPr>
              <w:jc w:val="center"/>
            </w:pPr>
            <w:r>
              <w:t xml:space="preserve">   10   </w:t>
            </w:r>
          </w:p>
        </w:tc>
        <w:tc>
          <w:tcPr>
            <w:tcW w:w="6000" w:type="dxa"/>
            <w:vAlign w:val="center"/>
          </w:tcPr>
          <w:p w14:paraId="26293BFF">
            <w:pPr>
              <w:jc w:val="center"/>
            </w:pPr>
            <w:r>
              <w:rPr>
                <w:rFonts w:hint="eastAsia" w:ascii="Bookman Old Style" w:hAnsi="Bookman Old Style"/>
                <w:sz w:val="21"/>
                <w:szCs w:val="21"/>
              </w:rPr>
              <w:t>C</w:t>
            </w:r>
          </w:p>
        </w:tc>
      </w:tr>
    </w:tbl>
    <w:p w14:paraId="3368035F"/>
    <w:p w14:paraId="6B0139D8">
      <w:pPr>
        <w:jc w:val="left"/>
      </w:pPr>
      <w:r>
        <w:rPr>
          <w:rFonts w:hint="eastAsia" w:ascii="黑体" w:eastAsia="黑体"/>
          <w:b/>
          <w:color w:val="000000"/>
          <w:sz w:val="44"/>
          <w:szCs w:val="44"/>
        </w:rPr>
        <w:t>三、程序阅读题(每题5分，共20分)</w:t>
      </w:r>
    </w:p>
    <w:p w14:paraId="26D7893D"/>
    <w:tbl>
      <w:tblPr>
        <w:tblStyle w:val="2"/>
        <w:tblW w:w="0" w:type="auto"/>
        <w:tblInd w:w="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1200"/>
        <w:gridCol w:w="6000"/>
      </w:tblGrid>
      <w:tr w14:paraId="1A86A72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26" w:hRule="atLeast"/>
        </w:trPr>
        <w:tc>
          <w:tcPr>
            <w:tcW w:w="1200" w:type="dxa"/>
            <w:vAlign w:val="center"/>
          </w:tcPr>
          <w:p w14:paraId="5A1F3882">
            <w:pPr>
              <w:jc w:val="center"/>
            </w:pPr>
            <w:r>
              <w:rPr>
                <w:rFonts w:hint="eastAsia" w:ascii="黑体" w:eastAsia="黑体"/>
                <w:b/>
                <w:sz w:val="22"/>
                <w:szCs w:val="22"/>
              </w:rPr>
              <w:t>序号</w:t>
            </w:r>
          </w:p>
        </w:tc>
        <w:tc>
          <w:tcPr>
            <w:tcW w:w="6000" w:type="dxa"/>
            <w:vAlign w:val="center"/>
          </w:tcPr>
          <w:p w14:paraId="2DAA203E">
            <w:pPr>
              <w:jc w:val="center"/>
            </w:pPr>
            <w:r>
              <w:rPr>
                <w:rFonts w:hint="eastAsia" w:ascii="黑体" w:eastAsia="黑体"/>
                <w:b/>
                <w:sz w:val="22"/>
                <w:szCs w:val="22"/>
              </w:rPr>
              <w:t>答案</w:t>
            </w:r>
          </w:p>
        </w:tc>
      </w:tr>
      <w:tr w14:paraId="3954A20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826" w:hRule="atLeast"/>
        </w:trPr>
        <w:tc>
          <w:tcPr>
            <w:tcW w:w="1200" w:type="dxa"/>
            <w:vAlign w:val="center"/>
          </w:tcPr>
          <w:p w14:paraId="4A4901B6">
            <w:pPr>
              <w:jc w:val="center"/>
            </w:pPr>
            <w:r>
              <w:t xml:space="preserve">   1   </w:t>
            </w:r>
          </w:p>
        </w:tc>
        <w:tc>
          <w:tcPr>
            <w:tcW w:w="6000" w:type="dxa"/>
            <w:vAlign w:val="center"/>
          </w:tcPr>
          <w:p w14:paraId="53E17975">
            <w:pPr>
              <w:spacing w:line="400" w:lineRule="exact"/>
              <w:rPr>
                <w:rFonts w:hint="eastAsia" w:ascii="Bookman Old Style" w:hAnsi="Bookman Old Style"/>
                <w:sz w:val="21"/>
                <w:szCs w:val="21"/>
              </w:rPr>
            </w:pPr>
            <w:r>
              <w:rPr>
                <w:rFonts w:hint="eastAsia" w:ascii="Bookman Old Style" w:hAnsi="Bookman Old Style"/>
                <w:sz w:val="21"/>
                <w:szCs w:val="21"/>
              </w:rPr>
              <w:t>编译不通过。int值4和b相加时，由于变量b的类型为byte，取值范围没有int类型大，存不下int类型的值，因此编译不通过。</w:t>
            </w:r>
          </w:p>
          <w:p w14:paraId="044F90FA">
            <w:pPr>
              <w:jc w:val="center"/>
            </w:pPr>
            <w:r>
              <w:rPr>
                <w:rFonts w:hint="eastAsia" w:ascii="黑体" w:eastAsia="黑体"/>
                <w:sz w:val="44"/>
                <w:szCs w:val="44"/>
              </w:rPr>
              <w:t xml:space="preserve">                       </w:t>
            </w:r>
          </w:p>
        </w:tc>
      </w:tr>
      <w:tr w14:paraId="01D4665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826" w:hRule="atLeast"/>
        </w:trPr>
        <w:tc>
          <w:tcPr>
            <w:tcW w:w="1200" w:type="dxa"/>
            <w:vAlign w:val="center"/>
          </w:tcPr>
          <w:p w14:paraId="571AD697">
            <w:pPr>
              <w:jc w:val="center"/>
            </w:pPr>
            <w:r>
              <w:t xml:space="preserve">   2   </w:t>
            </w:r>
          </w:p>
        </w:tc>
        <w:tc>
          <w:tcPr>
            <w:tcW w:w="6000" w:type="dxa"/>
            <w:vAlign w:val="center"/>
          </w:tcPr>
          <w:p w14:paraId="186C1D9E">
            <w:pPr>
              <w:spacing w:line="400" w:lineRule="exact"/>
              <w:rPr>
                <w:rFonts w:hint="eastAsia" w:ascii="Bookman Old Style" w:hAnsi="Bookman Old Style"/>
                <w:sz w:val="21"/>
                <w:szCs w:val="21"/>
              </w:rPr>
            </w:pPr>
            <w:r>
              <w:rPr>
                <w:rFonts w:hint="eastAsia" w:ascii="Bookman Old Style" w:hAnsi="Bookman Old Style"/>
                <w:sz w:val="21"/>
                <w:szCs w:val="21"/>
              </w:rPr>
              <w:t>编译不通过。这是因为y是在最里层的代码块中定义的一个变量，只有在那个代码块中才可使用，在使用y = x;语句时已经超过了y变量的作用域，所以编译无法通过。</w:t>
            </w:r>
          </w:p>
          <w:p w14:paraId="7E8CBE2F">
            <w:pPr>
              <w:jc w:val="center"/>
            </w:pPr>
            <w:r>
              <w:rPr>
                <w:rFonts w:hint="eastAsia" w:ascii="黑体" w:eastAsia="黑体"/>
                <w:sz w:val="44"/>
                <w:szCs w:val="44"/>
              </w:rPr>
              <w:t xml:space="preserve">                       </w:t>
            </w:r>
          </w:p>
        </w:tc>
      </w:tr>
      <w:tr w14:paraId="2040550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826" w:hRule="atLeast"/>
        </w:trPr>
        <w:tc>
          <w:tcPr>
            <w:tcW w:w="1200" w:type="dxa"/>
            <w:vAlign w:val="center"/>
          </w:tcPr>
          <w:p w14:paraId="239920E5">
            <w:pPr>
              <w:jc w:val="center"/>
            </w:pPr>
            <w:r>
              <w:t xml:space="preserve">   3   </w:t>
            </w:r>
          </w:p>
        </w:tc>
        <w:tc>
          <w:tcPr>
            <w:tcW w:w="6000" w:type="dxa"/>
            <w:vAlign w:val="center"/>
          </w:tcPr>
          <w:p w14:paraId="24A69379">
            <w:pPr>
              <w:spacing w:line="400" w:lineRule="exact"/>
              <w:rPr>
                <w:rFonts w:hint="eastAsia" w:ascii="Bookman Old Style" w:hAnsi="Bookman Old Style"/>
                <w:sz w:val="21"/>
                <w:szCs w:val="21"/>
              </w:rPr>
            </w:pPr>
            <w:r>
              <w:rPr>
                <w:rFonts w:hint="eastAsia" w:ascii="Bookman Old Style" w:hAnsi="Bookman Old Style"/>
                <w:sz w:val="21"/>
                <w:szCs w:val="21"/>
              </w:rPr>
              <w:t>程序不能编译通过，没有导入java.io包中的类。</w:t>
            </w:r>
          </w:p>
          <w:p w14:paraId="3854600C">
            <w:pPr>
              <w:jc w:val="center"/>
            </w:pPr>
            <w:r>
              <w:rPr>
                <w:rFonts w:hint="eastAsia" w:ascii="黑体" w:eastAsia="黑体"/>
                <w:sz w:val="44"/>
                <w:szCs w:val="44"/>
              </w:rPr>
              <w:t xml:space="preserve">                       </w:t>
            </w:r>
          </w:p>
        </w:tc>
      </w:tr>
      <w:tr w14:paraId="7C47DAC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826" w:hRule="atLeast"/>
        </w:trPr>
        <w:tc>
          <w:tcPr>
            <w:tcW w:w="1200" w:type="dxa"/>
            <w:vAlign w:val="center"/>
          </w:tcPr>
          <w:p w14:paraId="7B8ABCC7">
            <w:pPr>
              <w:jc w:val="center"/>
            </w:pPr>
            <w:r>
              <w:t xml:space="preserve">   4   </w:t>
            </w:r>
          </w:p>
        </w:tc>
        <w:tc>
          <w:tcPr>
            <w:tcW w:w="6000" w:type="dxa"/>
            <w:vAlign w:val="center"/>
          </w:tcPr>
          <w:p w14:paraId="2D3BD1CF">
            <w:pPr>
              <w:spacing w:line="400" w:lineRule="exact"/>
              <w:rPr>
                <w:rFonts w:hint="eastAsia" w:ascii="Bookman Old Style" w:hAnsi="Bookman Old Style"/>
                <w:sz w:val="21"/>
                <w:szCs w:val="21"/>
              </w:rPr>
            </w:pPr>
            <w:r>
              <w:rPr>
                <w:rFonts w:hint="eastAsia" w:ascii="Bookman Old Style" w:hAnsi="Bookman Old Style"/>
                <w:sz w:val="21"/>
                <w:szCs w:val="21"/>
              </w:rPr>
              <w:t>程序能够编译通过，运行的结果为2。</w:t>
            </w:r>
          </w:p>
          <w:p w14:paraId="53CCA3B1">
            <w:pPr>
              <w:jc w:val="center"/>
            </w:pPr>
            <w:r>
              <w:rPr>
                <w:rFonts w:hint="eastAsia" w:ascii="黑体" w:eastAsia="黑体"/>
                <w:sz w:val="44"/>
                <w:szCs w:val="44"/>
              </w:rPr>
              <w:t xml:space="preserve">                       </w:t>
            </w:r>
          </w:p>
        </w:tc>
      </w:tr>
    </w:tbl>
    <w:p w14:paraId="2A68CFD4"/>
    <w:p w14:paraId="7E5B6206">
      <w:pPr>
        <w:jc w:val="left"/>
      </w:pPr>
      <w:r>
        <w:rPr>
          <w:rFonts w:hint="eastAsia" w:ascii="黑体" w:eastAsia="黑体"/>
          <w:b/>
          <w:color w:val="000000"/>
          <w:sz w:val="44"/>
          <w:szCs w:val="44"/>
        </w:rPr>
        <w:t>四、简答题(要求将内容写在答题纸上，共2道题，每题5分，共10分)</w:t>
      </w:r>
    </w:p>
    <w:p w14:paraId="76B9F9BF"/>
    <w:tbl>
      <w:tblPr>
        <w:tblStyle w:val="2"/>
        <w:tblW w:w="0" w:type="auto"/>
        <w:tblInd w:w="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1200"/>
        <w:gridCol w:w="6000"/>
      </w:tblGrid>
      <w:tr w14:paraId="74DCE51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26" w:hRule="atLeast"/>
        </w:trPr>
        <w:tc>
          <w:tcPr>
            <w:tcW w:w="1200" w:type="dxa"/>
            <w:vAlign w:val="center"/>
          </w:tcPr>
          <w:p w14:paraId="10D92DF6">
            <w:pPr>
              <w:jc w:val="center"/>
            </w:pPr>
            <w:r>
              <w:rPr>
                <w:rFonts w:hint="eastAsia" w:ascii="黑体" w:eastAsia="黑体"/>
                <w:b/>
                <w:sz w:val="22"/>
                <w:szCs w:val="22"/>
              </w:rPr>
              <w:t>序号</w:t>
            </w:r>
          </w:p>
        </w:tc>
        <w:tc>
          <w:tcPr>
            <w:tcW w:w="6000" w:type="dxa"/>
            <w:vAlign w:val="center"/>
          </w:tcPr>
          <w:p w14:paraId="1E85F61C">
            <w:pPr>
              <w:jc w:val="center"/>
            </w:pPr>
            <w:r>
              <w:rPr>
                <w:rFonts w:hint="eastAsia" w:ascii="黑体" w:eastAsia="黑体"/>
                <w:b/>
                <w:sz w:val="22"/>
                <w:szCs w:val="22"/>
              </w:rPr>
              <w:t>答案</w:t>
            </w:r>
          </w:p>
        </w:tc>
      </w:tr>
      <w:tr w14:paraId="6F8CFD7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826" w:hRule="atLeast"/>
        </w:trPr>
        <w:tc>
          <w:tcPr>
            <w:tcW w:w="1200" w:type="dxa"/>
            <w:vAlign w:val="center"/>
          </w:tcPr>
          <w:p w14:paraId="3357AC36">
            <w:pPr>
              <w:jc w:val="center"/>
            </w:pPr>
            <w:r>
              <w:t xml:space="preserve">   1   </w:t>
            </w:r>
          </w:p>
        </w:tc>
        <w:tc>
          <w:tcPr>
            <w:tcW w:w="6000" w:type="dxa"/>
            <w:vAlign w:val="center"/>
          </w:tcPr>
          <w:p w14:paraId="5DB2E6DB">
            <w:pPr>
              <w:spacing w:line="400" w:lineRule="exact"/>
              <w:rPr>
                <w:rFonts w:hint="eastAsia" w:ascii="Bookman Old Style" w:hAnsi="Bookman Old Style"/>
                <w:sz w:val="21"/>
                <w:szCs w:val="21"/>
              </w:rPr>
            </w:pPr>
            <w:r>
              <w:rPr>
                <w:rFonts w:hint="eastAsia" w:ascii="Bookman Old Style" w:hAnsi="Bookman Old Style"/>
                <w:sz w:val="21"/>
                <w:szCs w:val="21"/>
              </w:rPr>
              <w:t>byte,short,int ,long,char,boolean,float,double占用字节数分别是：1,2,4,8,2,1,4,8</w:t>
            </w:r>
          </w:p>
          <w:p w14:paraId="4FCF78CF">
            <w:pPr>
              <w:jc w:val="center"/>
            </w:pPr>
            <w:r>
              <w:rPr>
                <w:rFonts w:hint="eastAsia" w:ascii="黑体" w:eastAsia="黑体"/>
                <w:sz w:val="44"/>
                <w:szCs w:val="44"/>
              </w:rPr>
              <w:t xml:space="preserve">                       </w:t>
            </w:r>
          </w:p>
        </w:tc>
      </w:tr>
      <w:tr w14:paraId="009BEF5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826" w:hRule="atLeast"/>
        </w:trPr>
        <w:tc>
          <w:tcPr>
            <w:tcW w:w="1200" w:type="dxa"/>
            <w:vAlign w:val="center"/>
          </w:tcPr>
          <w:p w14:paraId="497B82D3">
            <w:pPr>
              <w:jc w:val="center"/>
            </w:pPr>
            <w:r>
              <w:t xml:space="preserve">   2   </w:t>
            </w:r>
          </w:p>
        </w:tc>
        <w:tc>
          <w:tcPr>
            <w:tcW w:w="6000" w:type="dxa"/>
            <w:vAlign w:val="center"/>
          </w:tcPr>
          <w:p w14:paraId="04EF49C3">
            <w:pPr>
              <w:spacing w:line="400" w:lineRule="exact"/>
              <w:rPr>
                <w:rFonts w:hint="eastAsia" w:ascii="Bookman Old Style" w:hAnsi="Bookman Old Style"/>
                <w:sz w:val="21"/>
                <w:szCs w:val="21"/>
              </w:rPr>
            </w:pPr>
            <w:r>
              <w:rPr>
                <w:rFonts w:hint="eastAsia" w:ascii="Bookman Old Style" w:hAnsi="Bookman Old Style"/>
                <w:sz w:val="21"/>
                <w:szCs w:val="21"/>
              </w:rPr>
              <w:t>面向对象、跨平台性、健壮性、安全性、可移植性、多线程性、动态性等。</w:t>
            </w:r>
          </w:p>
          <w:p w14:paraId="55DC07DB">
            <w:pPr>
              <w:jc w:val="center"/>
            </w:pPr>
            <w:r>
              <w:rPr>
                <w:rFonts w:hint="eastAsia" w:ascii="黑体" w:eastAsia="黑体"/>
                <w:sz w:val="44"/>
                <w:szCs w:val="44"/>
              </w:rPr>
              <w:t xml:space="preserve">                       </w:t>
            </w:r>
          </w:p>
        </w:tc>
      </w:tr>
    </w:tbl>
    <w:p w14:paraId="2409E036"/>
    <w:p w14:paraId="4C078D24">
      <w:pPr>
        <w:jc w:val="left"/>
      </w:pPr>
      <w:r>
        <w:rPr>
          <w:rFonts w:hint="eastAsia" w:ascii="黑体" w:eastAsia="黑体"/>
          <w:b/>
          <w:color w:val="000000"/>
          <w:sz w:val="44"/>
          <w:szCs w:val="44"/>
        </w:rPr>
        <w:t>五、编程题（要求将代码和步骤写在答题纸上，共2题，每题15分，共30分）</w:t>
      </w:r>
    </w:p>
    <w:p w14:paraId="0C83DBB8"/>
    <w:tbl>
      <w:tblPr>
        <w:tblStyle w:val="2"/>
        <w:tblW w:w="0" w:type="auto"/>
        <w:tblInd w:w="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1200"/>
        <w:gridCol w:w="6000"/>
      </w:tblGrid>
      <w:tr w14:paraId="6D6A72A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26" w:hRule="atLeast"/>
        </w:trPr>
        <w:tc>
          <w:tcPr>
            <w:tcW w:w="1200" w:type="dxa"/>
            <w:vAlign w:val="center"/>
          </w:tcPr>
          <w:p w14:paraId="12151C37">
            <w:pPr>
              <w:jc w:val="center"/>
            </w:pPr>
            <w:r>
              <w:rPr>
                <w:rFonts w:hint="eastAsia" w:ascii="黑体" w:eastAsia="黑体"/>
                <w:b/>
                <w:sz w:val="22"/>
                <w:szCs w:val="22"/>
              </w:rPr>
              <w:t>序号</w:t>
            </w:r>
          </w:p>
        </w:tc>
        <w:tc>
          <w:tcPr>
            <w:tcW w:w="6000" w:type="dxa"/>
            <w:vAlign w:val="center"/>
          </w:tcPr>
          <w:p w14:paraId="651B3A49">
            <w:pPr>
              <w:jc w:val="center"/>
            </w:pPr>
            <w:r>
              <w:rPr>
                <w:rFonts w:hint="eastAsia" w:ascii="黑体" w:eastAsia="黑体"/>
                <w:b/>
                <w:sz w:val="22"/>
                <w:szCs w:val="22"/>
              </w:rPr>
              <w:t>答案</w:t>
            </w:r>
          </w:p>
        </w:tc>
      </w:tr>
      <w:tr w14:paraId="24B2178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826" w:hRule="atLeast"/>
        </w:trPr>
        <w:tc>
          <w:tcPr>
            <w:tcW w:w="1200" w:type="dxa"/>
            <w:vAlign w:val="center"/>
          </w:tcPr>
          <w:p w14:paraId="7BC34251">
            <w:pPr>
              <w:jc w:val="center"/>
            </w:pPr>
            <w:r>
              <w:t xml:space="preserve">   1   </w:t>
            </w:r>
          </w:p>
        </w:tc>
        <w:tc>
          <w:tcPr>
            <w:tcW w:w="6000" w:type="dxa"/>
            <w:vAlign w:val="center"/>
          </w:tcPr>
          <w:p w14:paraId="60665999">
            <w:pPr>
              <w:spacing w:line="400" w:lineRule="exact"/>
              <w:rPr>
                <w:rFonts w:hint="eastAsia" w:ascii="Bookman Old Style" w:hAnsi="Bookman Old Style"/>
                <w:sz w:val="21"/>
                <w:szCs w:val="21"/>
              </w:rPr>
            </w:pPr>
            <w:r>
              <w:rPr>
                <w:rFonts w:hint="eastAsia" w:ascii="Bookman Old Style" w:hAnsi="Bookman Old Style"/>
                <w:sz w:val="21"/>
                <w:szCs w:val="21"/>
              </w:rPr>
              <w:t>public class Test01 {</w:t>
            </w:r>
          </w:p>
          <w:p w14:paraId="041D90B8">
            <w:pPr>
              <w:spacing w:line="400" w:lineRule="exact"/>
              <w:rPr>
                <w:rFonts w:ascii="Bookman Old Style" w:hAnsi="Bookman Old Style"/>
                <w:sz w:val="21"/>
                <w:szCs w:val="21"/>
              </w:rPr>
            </w:pPr>
            <w:r>
              <w:rPr>
                <w:rFonts w:ascii="Bookman Old Style" w:hAnsi="Bookman Old Style"/>
                <w:sz w:val="21"/>
                <w:szCs w:val="21"/>
              </w:rPr>
              <w:tab/>
            </w:r>
            <w:r>
              <w:rPr>
                <w:rFonts w:ascii="Bookman Old Style" w:hAnsi="Bookman Old Style"/>
                <w:sz w:val="21"/>
                <w:szCs w:val="21"/>
              </w:rPr>
              <w:t>public static void main(String[] args) {</w:t>
            </w:r>
          </w:p>
          <w:p w14:paraId="08E44F6F">
            <w:pPr>
              <w:spacing w:line="400" w:lineRule="exact"/>
              <w:rPr>
                <w:rFonts w:ascii="Bookman Old Style" w:hAnsi="Bookman Old Style"/>
                <w:sz w:val="21"/>
                <w:szCs w:val="21"/>
              </w:rPr>
            </w:pPr>
            <w:r>
              <w:rPr>
                <w:rFonts w:ascii="Bookman Old Style" w:hAnsi="Bookman Old Style"/>
                <w:sz w:val="21"/>
                <w:szCs w:val="21"/>
              </w:rPr>
              <w:tab/>
            </w:r>
            <w:r>
              <w:rPr>
                <w:rFonts w:ascii="Bookman Old Style" w:hAnsi="Bookman Old Style"/>
                <w:sz w:val="21"/>
                <w:szCs w:val="21"/>
              </w:rPr>
              <w:tab/>
            </w:r>
            <w:r>
              <w:rPr>
                <w:rFonts w:ascii="Bookman Old Style" w:hAnsi="Bookman Old Style"/>
                <w:sz w:val="21"/>
                <w:szCs w:val="21"/>
              </w:rPr>
              <w:t>int sum = 0;</w:t>
            </w:r>
          </w:p>
          <w:p w14:paraId="304A94FD">
            <w:pPr>
              <w:spacing w:line="400" w:lineRule="exact"/>
              <w:rPr>
                <w:rFonts w:ascii="Bookman Old Style" w:hAnsi="Bookman Old Style"/>
                <w:sz w:val="21"/>
                <w:szCs w:val="21"/>
              </w:rPr>
            </w:pPr>
            <w:r>
              <w:rPr>
                <w:rFonts w:ascii="Bookman Old Style" w:hAnsi="Bookman Old Style"/>
                <w:sz w:val="21"/>
                <w:szCs w:val="21"/>
              </w:rPr>
              <w:tab/>
            </w:r>
            <w:r>
              <w:rPr>
                <w:rFonts w:ascii="Bookman Old Style" w:hAnsi="Bookman Old Style"/>
                <w:sz w:val="21"/>
                <w:szCs w:val="21"/>
              </w:rPr>
              <w:t>for (inti = 1; i&lt; 100; i++) {</w:t>
            </w:r>
          </w:p>
          <w:p w14:paraId="6594F7AA">
            <w:pPr>
              <w:spacing w:line="400" w:lineRule="exact"/>
              <w:rPr>
                <w:rFonts w:ascii="Bookman Old Style" w:hAnsi="Bookman Old Style"/>
                <w:sz w:val="21"/>
                <w:szCs w:val="21"/>
              </w:rPr>
            </w:pPr>
            <w:r>
              <w:rPr>
                <w:rFonts w:ascii="Bookman Old Style" w:hAnsi="Bookman Old Style"/>
                <w:sz w:val="21"/>
                <w:szCs w:val="21"/>
              </w:rPr>
              <w:tab/>
            </w:r>
            <w:r>
              <w:rPr>
                <w:rFonts w:ascii="Bookman Old Style" w:hAnsi="Bookman Old Style"/>
                <w:sz w:val="21"/>
                <w:szCs w:val="21"/>
              </w:rPr>
              <w:tab/>
            </w:r>
            <w:r>
              <w:rPr>
                <w:rFonts w:ascii="Bookman Old Style" w:hAnsi="Bookman Old Style"/>
                <w:sz w:val="21"/>
                <w:szCs w:val="21"/>
              </w:rPr>
              <w:tab/>
            </w:r>
            <w:r>
              <w:rPr>
                <w:rFonts w:ascii="Bookman Old Style" w:hAnsi="Bookman Old Style"/>
                <w:sz w:val="21"/>
                <w:szCs w:val="21"/>
              </w:rPr>
              <w:t>if (i % 2 != 0)</w:t>
            </w:r>
          </w:p>
          <w:p w14:paraId="7ED27198">
            <w:pPr>
              <w:spacing w:line="400" w:lineRule="exact"/>
              <w:rPr>
                <w:rFonts w:ascii="Bookman Old Style" w:hAnsi="Bookman Old Style"/>
                <w:sz w:val="21"/>
                <w:szCs w:val="21"/>
              </w:rPr>
            </w:pPr>
            <w:r>
              <w:rPr>
                <w:rFonts w:ascii="Bookman Old Style" w:hAnsi="Bookman Old Style"/>
                <w:sz w:val="21"/>
                <w:szCs w:val="21"/>
              </w:rPr>
              <w:tab/>
            </w:r>
            <w:r>
              <w:rPr>
                <w:rFonts w:ascii="Bookman Old Style" w:hAnsi="Bookman Old Style"/>
                <w:sz w:val="21"/>
                <w:szCs w:val="21"/>
              </w:rPr>
              <w:tab/>
            </w:r>
            <w:r>
              <w:rPr>
                <w:rFonts w:ascii="Bookman Old Style" w:hAnsi="Bookman Old Style"/>
                <w:sz w:val="21"/>
                <w:szCs w:val="21"/>
              </w:rPr>
              <w:tab/>
            </w:r>
            <w:r>
              <w:rPr>
                <w:rFonts w:ascii="Bookman Old Style" w:hAnsi="Bookman Old Style"/>
                <w:sz w:val="21"/>
                <w:szCs w:val="21"/>
              </w:rPr>
              <w:tab/>
            </w:r>
            <w:r>
              <w:rPr>
                <w:rFonts w:ascii="Bookman Old Style" w:hAnsi="Bookman Old Style"/>
                <w:sz w:val="21"/>
                <w:szCs w:val="21"/>
              </w:rPr>
              <w:t>sum += i;</w:t>
            </w:r>
          </w:p>
          <w:p w14:paraId="527DB89F">
            <w:pPr>
              <w:spacing w:line="400" w:lineRule="exact"/>
              <w:rPr>
                <w:rFonts w:ascii="Bookman Old Style" w:hAnsi="Bookman Old Style"/>
                <w:sz w:val="21"/>
                <w:szCs w:val="21"/>
              </w:rPr>
            </w:pPr>
            <w:r>
              <w:rPr>
                <w:rFonts w:ascii="Bookman Old Style" w:hAnsi="Bookman Old Style"/>
                <w:sz w:val="21"/>
                <w:szCs w:val="21"/>
              </w:rPr>
              <w:tab/>
            </w:r>
            <w:r>
              <w:rPr>
                <w:rFonts w:ascii="Bookman Old Style" w:hAnsi="Bookman Old Style"/>
                <w:sz w:val="21"/>
                <w:szCs w:val="21"/>
              </w:rPr>
              <w:tab/>
            </w:r>
            <w:r>
              <w:rPr>
                <w:rFonts w:ascii="Bookman Old Style" w:hAnsi="Bookman Old Style"/>
                <w:sz w:val="21"/>
                <w:szCs w:val="21"/>
              </w:rPr>
              <w:t>}</w:t>
            </w:r>
          </w:p>
          <w:p w14:paraId="333B9D76">
            <w:pPr>
              <w:spacing w:line="400" w:lineRule="exact"/>
              <w:rPr>
                <w:rFonts w:ascii="Bookman Old Style" w:hAnsi="Bookman Old Style"/>
                <w:sz w:val="21"/>
                <w:szCs w:val="21"/>
              </w:rPr>
            </w:pPr>
            <w:r>
              <w:rPr>
                <w:rFonts w:ascii="Bookman Old Style" w:hAnsi="Bookman Old Style"/>
                <w:sz w:val="21"/>
                <w:szCs w:val="21"/>
              </w:rPr>
              <w:tab/>
            </w:r>
            <w:r>
              <w:rPr>
                <w:rFonts w:ascii="Bookman Old Style" w:hAnsi="Bookman Old Style"/>
                <w:sz w:val="21"/>
                <w:szCs w:val="21"/>
              </w:rPr>
              <w:tab/>
            </w:r>
            <w:r>
              <w:rPr>
                <w:rFonts w:ascii="Bookman Old Style" w:hAnsi="Bookman Old Style"/>
                <w:sz w:val="21"/>
                <w:szCs w:val="21"/>
              </w:rPr>
              <w:t>System.out.println(sum);</w:t>
            </w:r>
          </w:p>
          <w:p w14:paraId="2006A1E5">
            <w:pPr>
              <w:spacing w:line="400" w:lineRule="exact"/>
              <w:rPr>
                <w:rFonts w:ascii="Bookman Old Style" w:hAnsi="Bookman Old Style"/>
                <w:sz w:val="21"/>
                <w:szCs w:val="21"/>
              </w:rPr>
            </w:pPr>
            <w:r>
              <w:rPr>
                <w:rFonts w:ascii="Bookman Old Style" w:hAnsi="Bookman Old Style"/>
                <w:sz w:val="21"/>
                <w:szCs w:val="21"/>
              </w:rPr>
              <w:tab/>
            </w:r>
            <w:r>
              <w:rPr>
                <w:rFonts w:ascii="Bookman Old Style" w:hAnsi="Bookman Old Style"/>
                <w:sz w:val="21"/>
                <w:szCs w:val="21"/>
              </w:rPr>
              <w:t>}</w:t>
            </w:r>
          </w:p>
          <w:p w14:paraId="076E8124">
            <w:pPr>
              <w:jc w:val="center"/>
            </w:pPr>
            <w:r>
              <w:rPr>
                <w:rFonts w:ascii="Bookman Old Style" w:hAnsi="Bookman Old Style"/>
                <w:sz w:val="21"/>
                <w:szCs w:val="21"/>
              </w:rPr>
              <w:t>}</w:t>
            </w:r>
            <w:r>
              <w:rPr>
                <w:rFonts w:hint="eastAsia" w:ascii="黑体" w:eastAsia="黑体"/>
                <w:sz w:val="44"/>
                <w:szCs w:val="44"/>
              </w:rPr>
              <w:t xml:space="preserve">                       </w:t>
            </w:r>
          </w:p>
        </w:tc>
      </w:tr>
      <w:tr w14:paraId="7826472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826" w:hRule="atLeast"/>
        </w:trPr>
        <w:tc>
          <w:tcPr>
            <w:tcW w:w="1200" w:type="dxa"/>
            <w:vAlign w:val="center"/>
          </w:tcPr>
          <w:p w14:paraId="048E648A">
            <w:pPr>
              <w:jc w:val="center"/>
            </w:pPr>
            <w:r>
              <w:t xml:space="preserve">   2   </w:t>
            </w:r>
          </w:p>
        </w:tc>
        <w:tc>
          <w:tcPr>
            <w:tcW w:w="6000" w:type="dxa"/>
            <w:vAlign w:val="center"/>
          </w:tcPr>
          <w:p w14:paraId="00424BFE">
            <w:pPr>
              <w:spacing w:line="400" w:lineRule="exact"/>
              <w:rPr>
                <w:rFonts w:ascii="Bookman Old Style" w:hAnsi="Bookman Old Style"/>
                <w:sz w:val="21"/>
                <w:szCs w:val="21"/>
              </w:rPr>
            </w:pPr>
          </w:p>
          <w:p w14:paraId="3190FDF4">
            <w:pPr>
              <w:spacing w:line="400" w:lineRule="exact"/>
              <w:rPr>
                <w:rFonts w:ascii="Bookman Old Style" w:hAnsi="Bookman Old Style"/>
                <w:sz w:val="21"/>
                <w:szCs w:val="21"/>
              </w:rPr>
            </w:pPr>
            <w:r>
              <w:rPr>
                <w:rFonts w:ascii="Bookman Old Style" w:hAnsi="Bookman Old Style"/>
                <w:sz w:val="21"/>
                <w:szCs w:val="21"/>
              </w:rPr>
              <w:t>public class Test01 {</w:t>
            </w:r>
          </w:p>
          <w:p w14:paraId="3ADBDB97">
            <w:pPr>
              <w:spacing w:line="400" w:lineRule="exact"/>
              <w:rPr>
                <w:rFonts w:ascii="Bookman Old Style" w:hAnsi="Bookman Old Style"/>
                <w:sz w:val="21"/>
                <w:szCs w:val="21"/>
              </w:rPr>
            </w:pPr>
            <w:r>
              <w:rPr>
                <w:rFonts w:ascii="Bookman Old Style" w:hAnsi="Bookman Old Style"/>
                <w:sz w:val="21"/>
                <w:szCs w:val="21"/>
              </w:rPr>
              <w:tab/>
            </w:r>
            <w:r>
              <w:rPr>
                <w:rFonts w:ascii="Bookman Old Style" w:hAnsi="Bookman Old Style"/>
                <w:sz w:val="21"/>
                <w:szCs w:val="21"/>
              </w:rPr>
              <w:t>public static void main(String[] args) {</w:t>
            </w:r>
          </w:p>
          <w:p w14:paraId="67E043AA">
            <w:pPr>
              <w:spacing w:line="400" w:lineRule="exact"/>
              <w:rPr>
                <w:rFonts w:ascii="Bookman Old Style" w:hAnsi="Bookman Old Style"/>
                <w:sz w:val="21"/>
                <w:szCs w:val="21"/>
              </w:rPr>
            </w:pPr>
            <w:r>
              <w:rPr>
                <w:rFonts w:ascii="Bookman Old Style" w:hAnsi="Bookman Old Style"/>
                <w:sz w:val="21"/>
                <w:szCs w:val="21"/>
              </w:rPr>
              <w:tab/>
            </w:r>
            <w:r>
              <w:rPr>
                <w:rFonts w:ascii="Bookman Old Style" w:hAnsi="Bookman Old Style"/>
                <w:sz w:val="21"/>
                <w:szCs w:val="21"/>
              </w:rPr>
              <w:tab/>
            </w:r>
            <w:r>
              <w:rPr>
                <w:rFonts w:ascii="Bookman Old Style" w:hAnsi="Bookman Old Style"/>
                <w:sz w:val="21"/>
                <w:szCs w:val="21"/>
              </w:rPr>
              <w:t>Set set = new HashSet();</w:t>
            </w:r>
          </w:p>
          <w:p w14:paraId="204F3FDE">
            <w:pPr>
              <w:spacing w:line="400" w:lineRule="exact"/>
              <w:rPr>
                <w:rFonts w:ascii="Bookman Old Style" w:hAnsi="Bookman Old Style"/>
                <w:sz w:val="21"/>
                <w:szCs w:val="21"/>
              </w:rPr>
            </w:pPr>
            <w:r>
              <w:rPr>
                <w:rFonts w:ascii="Bookman Old Style" w:hAnsi="Bookman Old Style"/>
                <w:sz w:val="21"/>
                <w:szCs w:val="21"/>
              </w:rPr>
              <w:t xml:space="preserve">       int[] a={6,24,6,76,6,96,28};</w:t>
            </w:r>
          </w:p>
          <w:p w14:paraId="5E6750E6">
            <w:pPr>
              <w:spacing w:line="400" w:lineRule="exact"/>
              <w:rPr>
                <w:rFonts w:ascii="Bookman Old Style" w:hAnsi="Bookman Old Style"/>
                <w:sz w:val="21"/>
                <w:szCs w:val="21"/>
              </w:rPr>
            </w:pPr>
            <w:r>
              <w:rPr>
                <w:rFonts w:ascii="Bookman Old Style" w:hAnsi="Bookman Old Style"/>
                <w:sz w:val="21"/>
                <w:szCs w:val="21"/>
              </w:rPr>
              <w:tab/>
            </w:r>
            <w:r>
              <w:rPr>
                <w:rFonts w:ascii="Bookman Old Style" w:hAnsi="Bookman Old Style"/>
                <w:sz w:val="21"/>
                <w:szCs w:val="21"/>
              </w:rPr>
              <w:tab/>
            </w:r>
            <w:r>
              <w:rPr>
                <w:rFonts w:ascii="Bookman Old Style" w:hAnsi="Bookman Old Style"/>
                <w:sz w:val="21"/>
                <w:szCs w:val="21"/>
              </w:rPr>
              <w:t>for(int i=0;i&lt;a.length;i++){</w:t>
            </w:r>
          </w:p>
          <w:p w14:paraId="575BECFD">
            <w:pPr>
              <w:spacing w:line="400" w:lineRule="exact"/>
              <w:rPr>
                <w:rFonts w:ascii="Bookman Old Style" w:hAnsi="Bookman Old Style"/>
                <w:sz w:val="21"/>
                <w:szCs w:val="21"/>
              </w:rPr>
            </w:pPr>
            <w:r>
              <w:rPr>
                <w:rFonts w:ascii="Bookman Old Style" w:hAnsi="Bookman Old Style"/>
                <w:sz w:val="21"/>
                <w:szCs w:val="21"/>
              </w:rPr>
              <w:tab/>
            </w:r>
            <w:r>
              <w:rPr>
                <w:rFonts w:ascii="Bookman Old Style" w:hAnsi="Bookman Old Style"/>
                <w:sz w:val="21"/>
                <w:szCs w:val="21"/>
              </w:rPr>
              <w:tab/>
            </w:r>
            <w:r>
              <w:rPr>
                <w:rFonts w:ascii="Bookman Old Style" w:hAnsi="Bookman Old Style"/>
                <w:sz w:val="21"/>
                <w:szCs w:val="21"/>
              </w:rPr>
              <w:tab/>
            </w:r>
            <w:r>
              <w:rPr>
                <w:rFonts w:ascii="Bookman Old Style" w:hAnsi="Bookman Old Style"/>
                <w:sz w:val="21"/>
                <w:szCs w:val="21"/>
              </w:rPr>
              <w:t>set.add(a[i]);</w:t>
            </w:r>
          </w:p>
          <w:p w14:paraId="0A6D0F39">
            <w:pPr>
              <w:spacing w:line="400" w:lineRule="exact"/>
              <w:rPr>
                <w:rFonts w:ascii="Bookman Old Style" w:hAnsi="Bookman Old Style"/>
                <w:sz w:val="21"/>
                <w:szCs w:val="21"/>
              </w:rPr>
            </w:pPr>
            <w:r>
              <w:rPr>
                <w:rFonts w:ascii="Bookman Old Style" w:hAnsi="Bookman Old Style"/>
                <w:sz w:val="21"/>
                <w:szCs w:val="21"/>
              </w:rPr>
              <w:t>}</w:t>
            </w:r>
          </w:p>
          <w:p w14:paraId="701F0100">
            <w:pPr>
              <w:spacing w:line="400" w:lineRule="exact"/>
              <w:rPr>
                <w:rFonts w:ascii="Bookman Old Style" w:hAnsi="Bookman Old Style"/>
                <w:sz w:val="21"/>
                <w:szCs w:val="21"/>
              </w:rPr>
            </w:pPr>
            <w:r>
              <w:rPr>
                <w:rFonts w:ascii="Bookman Old Style" w:hAnsi="Bookman Old Style"/>
                <w:sz w:val="21"/>
                <w:szCs w:val="21"/>
              </w:rPr>
              <w:tab/>
            </w:r>
            <w:r>
              <w:rPr>
                <w:rFonts w:ascii="Bookman Old Style" w:hAnsi="Bookman Old Style"/>
                <w:sz w:val="21"/>
                <w:szCs w:val="21"/>
              </w:rPr>
              <w:tab/>
            </w:r>
            <w:r>
              <w:rPr>
                <w:rFonts w:ascii="Bookman Old Style" w:hAnsi="Bookman Old Style"/>
                <w:sz w:val="21"/>
                <w:szCs w:val="21"/>
              </w:rPr>
              <w:t>for(int n:set){System.out.print(n+”\t”);}</w:t>
            </w:r>
          </w:p>
          <w:p w14:paraId="2BD72BDB">
            <w:pPr>
              <w:spacing w:line="400" w:lineRule="exact"/>
              <w:rPr>
                <w:rFonts w:ascii="Bookman Old Style" w:hAnsi="Bookman Old Style"/>
                <w:sz w:val="21"/>
                <w:szCs w:val="21"/>
              </w:rPr>
            </w:pPr>
            <w:r>
              <w:rPr>
                <w:rFonts w:ascii="Bookman Old Style" w:hAnsi="Bookman Old Style"/>
                <w:sz w:val="21"/>
                <w:szCs w:val="21"/>
              </w:rPr>
              <w:tab/>
            </w:r>
            <w:r>
              <w:rPr>
                <w:rFonts w:ascii="Bookman Old Style" w:hAnsi="Bookman Old Style"/>
                <w:sz w:val="21"/>
                <w:szCs w:val="21"/>
              </w:rPr>
              <w:t>}</w:t>
            </w:r>
          </w:p>
          <w:p w14:paraId="578979B7">
            <w:pPr>
              <w:spacing w:line="400" w:lineRule="exact"/>
              <w:rPr>
                <w:rFonts w:ascii="Bookman Old Style" w:hAnsi="Bookman Old Style"/>
                <w:sz w:val="21"/>
                <w:szCs w:val="21"/>
              </w:rPr>
            </w:pPr>
            <w:r>
              <w:rPr>
                <w:rFonts w:ascii="Bookman Old Style" w:hAnsi="Bookman Old Style"/>
                <w:sz w:val="21"/>
                <w:szCs w:val="21"/>
              </w:rPr>
              <w:t>}</w:t>
            </w:r>
          </w:p>
          <w:p w14:paraId="1953724C">
            <w:pPr>
              <w:spacing w:line="400" w:lineRule="exact"/>
              <w:rPr>
                <w:rFonts w:hint="eastAsia" w:ascii="Bookman Old Style" w:hAnsi="Bookman Old Style"/>
                <w:sz w:val="21"/>
                <w:szCs w:val="21"/>
              </w:rPr>
            </w:pPr>
          </w:p>
          <w:p w14:paraId="4CE1F0FB">
            <w:pPr>
              <w:jc w:val="center"/>
            </w:pPr>
            <w:r>
              <w:rPr>
                <w:rFonts w:hint="eastAsia" w:ascii="黑体" w:eastAsia="黑体"/>
                <w:sz w:val="44"/>
                <w:szCs w:val="44"/>
              </w:rPr>
              <w:t xml:space="preserve">                       </w:t>
            </w:r>
          </w:p>
        </w:tc>
      </w:tr>
    </w:tbl>
    <w:p w14:paraId="5638C41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Bookman Old Style">
    <w:panose1 w:val="02050604050505020204"/>
    <w:charset w:val="00"/>
    <w:family w:val="roman"/>
    <w:pitch w:val="default"/>
    <w:sig w:usb0="00000287" w:usb1="00000000" w:usb2="00000000" w:usb3="00000000" w:csb0="2000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0"/>
  <w:bordersDoNotSurroundFooter w:val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useFELayout/>
    <w:compatSetting w:name="compatibilityMode" w:uri="http://schemas.microsoft.com/office/word" w:val="12"/>
  </w:compat>
  <w:rsids>
    <w:rsidRoot w:val="00000000"/>
    <w:rsid w:val="11CC08DA"/>
    <w:rsid w:val="151D4A7F"/>
    <w:rsid w:val="1F5E564A"/>
    <w:rsid w:val="49285EBE"/>
    <w:rsid w:val="59D374CA"/>
    <w:rsid w:val="5D6B2D4E"/>
    <w:rsid w:val="70DD5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sz w:val="21"/>
      <w:szCs w:val="22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4</Pages>
  <Words>460</Words>
  <Characters>670</Characters>
  <TotalTime>0</TotalTime>
  <ScaleCrop>false</ScaleCrop>
  <LinksUpToDate>false</LinksUpToDate>
  <CharactersWithSpaces>1100</CharactersWithSpaces>
  <Application>WPS Office_12.1.0.21171_F1E327BC-269C-435d-A152-05C5408002CA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2025-01-16T18:19:00Z</dcterms:created>
  <dc:creator>NPOI</dc:creator>
  <cp:lastModifiedBy>dave</cp:lastModifiedBy>
  <dcterms:modified xsi:type="dcterms:W3CDTF">2025-06-06T00:53:20Z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enerator">
    <vt:lpwstr>NPOI</vt:lpwstr>
  </property>
  <property fmtid="{D5CDD505-2E9C-101B-9397-08002B2CF9AE}" pid="3" name="Generator Version">
    <vt:lpwstr>2.4.1</vt:lpwstr>
  </property>
  <property fmtid="{D5CDD505-2E9C-101B-9397-08002B2CF9AE}" pid="4" name="KSOProductBuildVer">
    <vt:lpwstr>2052-12.1.0.21171</vt:lpwstr>
  </property>
  <property fmtid="{D5CDD505-2E9C-101B-9397-08002B2CF9AE}" pid="5" name="ICV">
    <vt:lpwstr>648E0D8CF5DE43F8B398625076B1E073</vt:lpwstr>
  </property>
  <property fmtid="{D5CDD505-2E9C-101B-9397-08002B2CF9AE}" pid="6" name="KSOTemplateDocerSaveRecord">
    <vt:lpwstr>eyJoZGlkIjoiMWJiYTBkMDBkOTUxNGMwMzYwNGUyMGY4NDE5YTdlNGYiLCJ1c2VySWQiOiI1MjI5NTI5MTQifQ==</vt:lpwstr>
  </property>
</Properties>
</file>